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LISTA DE ÚTILES ESCOLARES 202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CUARTO AÑO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CUADERNOS: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de Comunicación y Pruebas (forro negro).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100 hojas, caligrafía horizontal,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Lenguaje y comunicación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(forro rojo).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100 hojas, cuadriculado, cuadro grande,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Matemática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(forro azul).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100 hojas, cuadriculado, cuadro grande,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Historia, geografía y ciencias sociales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(forro café).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100 hojas, cuadriculado, cuadro grande,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Ciencias naturales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(forro verde).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60 hojas, cuadriculado, cuadro grande,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Taller de inglés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(forro morado).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60 hojas, cuadriculado, cuadro grande,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(forro blanco).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60 hojas, cuadriculado, cuadro grande,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Educación tecnológica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(forro rosado).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100 hojas, croquis,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Artes visuales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(forro naranjo).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60 hojas, cuadriculado, cuadro grande,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Taller de expresión literaria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(forro transparente).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cuadriculado de 60 hojas y 1 toalla,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Educación Física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Metalófono o melódica cromática,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(25 notas).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TEXTOS: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 Caligrafix: Horizontal.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862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EL ESTUCHE DEBE CONTENER LOS SIGUIENTES MATERIALES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(Los cuales deben ser revisados y repuestos durante todo el año escolar, según requerimientos del estudiante)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Lápiz mina.</w:t>
        <w:tab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Goma de borrar.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12 Lápices de colores. (Madera). </w:t>
        <w:tab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Pegamento en barra.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Lápiz bicolor. (Rojo-azul).</w:t>
        <w:tab/>
        <w:tab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Sacapuntas.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Regla de 15 cms. (Para subrayar)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Tijeras punta roma (Redonda).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502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502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862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DE LECTURA COMPLEMENTARIA 2025.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1"/>
        <w:gridCol w:w="3969"/>
        <w:gridCol w:w="1760"/>
        <w:tblGridChange w:id="0">
          <w:tblGrid>
            <w:gridCol w:w="5211"/>
            <w:gridCol w:w="3969"/>
            <w:gridCol w:w="17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LIBRO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SEGUIREMOS SIENDO AMIGOS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PAULA DANZIGER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ABRIL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SOLOMAN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RAMÓN GARCÍA DOMÍNGUEZ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MAYO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LO PERMITIRÉ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MARÍA PÍA SILVA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MAC, EL MICROBIO DESCONOCIDO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HERNÁN DEL SOLAR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AGOSTO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POROTA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HERNÁN DEL SOLAR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OCTUBRE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PAPELUCHO DETECTIVE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MARCELA PAZ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NOVIEMBRE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LAS FECHAS DE LAS EVALUACIONES SERÁN AGENDADAS Y ENVIADAS, POR ESCRITO, POR LA DOCENTE DE ASIGNATURA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sectPr>
      <w:headerReference r:id="rId7" w:type="default"/>
      <w:headerReference r:id="rId8" w:type="first"/>
      <w:pgSz w:h="18722" w:w="12242" w:orient="portrait"/>
      <w:pgMar w:bottom="720" w:top="720" w:left="567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Complejo Educacional Particular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-38099</wp:posOffset>
          </wp:positionH>
          <wp:positionV relativeFrom="paragraph">
            <wp:posOffset>-87629</wp:posOffset>
          </wp:positionV>
          <wp:extent cx="638175" cy="7048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Luis Pasteur 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U.T.P.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inespaciado">
    <w:name w:val="Sin espaciado"/>
    <w:basedOn w:val="Normal"/>
    <w:next w:val="Sinespaciado"/>
    <w:autoRedefine w:val="0"/>
    <w:hidden w:val="0"/>
    <w:qFormat w:val="0"/>
    <w:pPr>
      <w:suppressAutoHyphens w:val="1"/>
      <w:spacing w:after="0" w:line="36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en-US" w:eastAsia="en-US" w:val="es-ES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independiente2Car">
    <w:name w:val="Texto independiente 2 Car"/>
    <w:next w:val="Textoindependiente2Car"/>
    <w:autoRedefine w:val="0"/>
    <w:hidden w:val="0"/>
    <w:qFormat w:val="0"/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en-US" w:val="en-US"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en-US" w:eastAsia="und" w:val="en-U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en-U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en-US" w:eastAsia="und" w:val="en-U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en-US" w:val="en-U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en-US" w:eastAsia="und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en-US" w:val="en-US"/>
    </w:rPr>
  </w:style>
  <w:style w:type="paragraph" w:styleId="Mapadeldocumento">
    <w:name w:val="Mapa del documento"/>
    <w:basedOn w:val="Normal"/>
    <w:next w:val="Mapadeldocumento"/>
    <w:autoRedefine w:val="0"/>
    <w:hidden w:val="0"/>
    <w:qFormat w:val="0"/>
    <w:pPr>
      <w:shd w:color="auto" w:fill="000080" w:val="clear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en-US" w:eastAsia="en-US" w:val="es-CL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NRQhUAEnkjQKwuEBWb83YjGaMg==">CgMxLjA4AHIhMTZwdmdsNlN1THktNk5nVlI5bzRzb2otd1NwS3Z4ZTFz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2024-11-22T11:09:00Z</dcterms:created>
  <dc:creator>Alumno</dc:creator>
</cp:coreProperties>
</file>