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40"/>
          <w:szCs w:val="40"/>
        </w:rPr>
      </w:pPr>
      <w:r w:rsidDel="00000000" w:rsidR="00000000" w:rsidRPr="00000000">
        <w:rPr>
          <w:sz w:val="40"/>
          <w:szCs w:val="40"/>
          <w:rtl w:val="0"/>
        </w:rPr>
        <w:t xml:space="preserve">Lista de útiles Kínder A</w:t>
      </w:r>
    </w:p>
    <w:p w:rsidR="00000000" w:rsidDel="00000000" w:rsidP="00000000" w:rsidRDefault="00000000" w:rsidRPr="00000000" w14:paraId="00000002">
      <w:pPr>
        <w:jc w:val="center"/>
        <w:rPr>
          <w:sz w:val="36"/>
          <w:szCs w:val="36"/>
        </w:rPr>
      </w:pPr>
      <w:r w:rsidDel="00000000" w:rsidR="00000000" w:rsidRPr="00000000">
        <w:rPr>
          <w:sz w:val="40"/>
          <w:szCs w:val="40"/>
          <w:rtl w:val="0"/>
        </w:rPr>
        <w:t xml:space="preserve"> </w:t>
      </w:r>
      <w:r w:rsidDel="00000000" w:rsidR="00000000" w:rsidRPr="00000000">
        <w:rPr>
          <w:sz w:val="36"/>
          <w:szCs w:val="36"/>
          <w:rtl w:val="0"/>
        </w:rPr>
        <w:t xml:space="preserve">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de matemáticas cuadro grande universitario de 100 hojas con forro verde.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(libreta de comunicaciones)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de matemáticas cuadro grande universitario de 100 hojas con forro amarillo.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cuaderno de matemáticas cuadro grande universitario de 100 hojas con forro naranjo.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(cuaderno para tareas)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caligrafix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Trazos y letras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Libro caligrafix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Lógica y números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fotos tamaño carnet en color.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sobre cartulinas de colores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block medium N° 99 1/8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plastilina de 12 colores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cinta de embalaje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12 lápices grafitos.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caja de 12 lápices de colores madera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set lápices scripto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jumbo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madeja de LANA (color a elección)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Stick Fix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 plumones de pizarra (rojo, azul o negro)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pack de goma eva mix colores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pack de goma eva mix colores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glitter.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pack de cotonitos de 100 unidades.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set de stickers (animales, personajes animados, emoticones, etc)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pack de papel lustre origami 16x16cm.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DE ASEO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Bolsita de tela marcada con nombre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toalla marcada con nombre y con elástico para colgársela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cepillo de dientes con nombre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pasta de dientes con nombre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vaso plástico con nombre</w:t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ÚTILES DE SU ESTUCHE PERSONAL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lápiz mina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Una caja de lápices de colores de palo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goma de borrar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pegamento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tijera punta roma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 sacapuntas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bookmarkStart w:colFirst="0" w:colLast="0" w:name="_heading=h.wrdf4duskwa4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TODO DEBE VENIR MARCADO CON EL NOMBRE DEL NIÑO O NIÑA (MATERIALES, ROPA, </w:t>
      </w:r>
      <w:r w:rsidDel="00000000" w:rsidR="00000000" w:rsidRPr="00000000">
        <w:rPr>
          <w:sz w:val="28"/>
          <w:szCs w:val="28"/>
          <w:rtl w:val="0"/>
        </w:rPr>
        <w:t xml:space="preserve">ÚTILES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ETC) Y DEBE SER RENOVADO A MEDIDA QUE SE NECESITE.</w:t>
      </w:r>
      <w:r w:rsidDel="00000000" w:rsidR="00000000" w:rsidRPr="00000000">
        <w:rPr>
          <w:rtl w:val="0"/>
        </w:rPr>
      </w:r>
    </w:p>
    <w:sectPr>
      <w:headerReference r:id="rId7" w:type="default"/>
      <w:pgSz w:h="17861" w:w="12185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spacing w:after="0" w:lineRule="auto"/>
      <w:ind w:right="4"/>
      <w:jc w:val="center"/>
      <w:rPr/>
    </w:pPr>
    <w:r w:rsidDel="00000000" w:rsidR="00000000" w:rsidRPr="00000000">
      <w:rPr>
        <w:rtl w:val="0"/>
      </w:rPr>
      <w:tab/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                                                                     </w:t>
    </w:r>
    <w:r w:rsidDel="00000000" w:rsidR="00000000" w:rsidRPr="00000000">
      <w:rPr>
        <w:rtl w:val="0"/>
      </w:rPr>
      <w:t xml:space="preserve">PAGINA WEB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rtl w:val="0"/>
      </w:rPr>
      <w:t xml:space="preserve">:  www.cepluispasteur.cl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-5713</wp:posOffset>
          </wp:positionH>
          <wp:positionV relativeFrom="paragraph">
            <wp:posOffset>-85724</wp:posOffset>
          </wp:positionV>
          <wp:extent cx="476885" cy="571500"/>
          <wp:effectExtent b="0" l="0" r="0" t="0"/>
          <wp:wrapSquare wrapText="bothSides" distB="0" distT="0" distL="114300" distR="114300"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88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7">
    <w:pPr>
      <w:spacing w:after="0" w:lineRule="auto"/>
      <w:rPr/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Complejo Educacional Particular Luis Pasteur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spacing w:after="218" w:lineRule="auto"/>
      <w:ind w:left="216" w:firstLine="0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 El Trébol Nº 885 - San Ignacio Nº 1382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8D5EF3"/>
    <w:rPr>
      <w:rFonts w:asciiTheme="majorHAnsi" w:cstheme="majorBidi" w:eastAsiaTheme="majorEastAsia" w:hAnsiTheme="majorHAnsi"/>
      <w:color w:val="2e74b5" w:themeColor="accent1" w:themeShade="0000BF"/>
      <w:sz w:val="32"/>
      <w:szCs w:val="32"/>
    </w:rPr>
  </w:style>
  <w:style w:type="paragraph" w:styleId="Prrafodelista">
    <w:name w:val="List Paragraph"/>
    <w:basedOn w:val="Normal"/>
    <w:uiPriority w:val="34"/>
    <w:qFormat w:val="1"/>
    <w:rsid w:val="008D5EF3"/>
    <w:pPr>
      <w:ind w:left="720"/>
      <w:contextualSpacing w:val="1"/>
    </w:pPr>
  </w:style>
  <w:style w:type="paragraph" w:styleId="Encabezado">
    <w:name w:val="header"/>
    <w:basedOn w:val="Normal"/>
    <w:link w:val="EncabezadoCar"/>
    <w:uiPriority w:val="99"/>
    <w:unhideWhenUsed w:val="1"/>
    <w:rsid w:val="00C479A0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C479A0"/>
  </w:style>
  <w:style w:type="paragraph" w:styleId="Piedepgina">
    <w:name w:val="footer"/>
    <w:basedOn w:val="Normal"/>
    <w:link w:val="PiedepginaCar"/>
    <w:uiPriority w:val="99"/>
    <w:unhideWhenUsed w:val="1"/>
    <w:rsid w:val="00C479A0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C479A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8368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83689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MNPC1Xv54gk48wXD+9xZoN9Ag==">CgMxLjAyDmgud3JkZjRkdXNrd2E0OAByITFQdHFsblZIZnZQaWNVT3IxN3B6akg3dUtsT0t1OUxidw==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2024-11-25T16:41:00Z</dcterms:created>
  <dc:creator>usuario</dc:creator>
</cp:coreProperties>
</file>